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C0F91" w14:textId="1A6A77C4" w:rsidR="007D1A03" w:rsidRDefault="00B931B9" w:rsidP="00B931B9">
      <w:pPr>
        <w:jc w:val="right"/>
      </w:pPr>
      <w:r>
        <w:rPr>
          <w:noProof/>
        </w:rPr>
        <w:drawing>
          <wp:inline distT="0" distB="0" distL="0" distR="0" wp14:anchorId="129BC692" wp14:editId="58DFBD35">
            <wp:extent cx="895985" cy="895985"/>
            <wp:effectExtent l="0" t="0" r="0" b="0"/>
            <wp:docPr id="6732760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94689" w14:textId="77777777" w:rsidR="00B576C6" w:rsidRDefault="00B576C6" w:rsidP="007D1A03">
      <w:pPr>
        <w:jc w:val="center"/>
        <w:rPr>
          <w:b/>
          <w:bCs/>
        </w:rPr>
      </w:pPr>
    </w:p>
    <w:p w14:paraId="126A8AA6" w14:textId="3A0805A8" w:rsidR="00B576C6" w:rsidRPr="00B931B9" w:rsidRDefault="00B931B9" w:rsidP="00B931B9">
      <w:pPr>
        <w:jc w:val="right"/>
        <w:rPr>
          <w:i/>
          <w:iCs/>
        </w:rPr>
      </w:pPr>
      <w:r w:rsidRPr="00B931B9">
        <w:rPr>
          <w:i/>
          <w:iCs/>
        </w:rPr>
        <w:t xml:space="preserve">Informacja prasowa, </w:t>
      </w:r>
      <w:r w:rsidR="00B86B9B">
        <w:rPr>
          <w:i/>
          <w:iCs/>
        </w:rPr>
        <w:t xml:space="preserve"> 16 </w:t>
      </w:r>
      <w:r w:rsidRPr="00B931B9">
        <w:rPr>
          <w:i/>
          <w:iCs/>
        </w:rPr>
        <w:t>grudnia 2024 r.</w:t>
      </w:r>
    </w:p>
    <w:p w14:paraId="216D5156" w14:textId="77777777" w:rsidR="00B576C6" w:rsidRDefault="00B576C6" w:rsidP="007D1A03">
      <w:pPr>
        <w:jc w:val="center"/>
        <w:rPr>
          <w:b/>
          <w:bCs/>
        </w:rPr>
      </w:pPr>
    </w:p>
    <w:p w14:paraId="29D77348" w14:textId="77777777" w:rsidR="00D72A70" w:rsidRDefault="00D72A70" w:rsidP="00D72A70">
      <w:pPr>
        <w:spacing w:after="80" w:line="276" w:lineRule="auto"/>
        <w:jc w:val="center"/>
        <w:rPr>
          <w:b/>
          <w:bCs/>
        </w:rPr>
      </w:pPr>
    </w:p>
    <w:p w14:paraId="28471A54" w14:textId="5589FDB9" w:rsidR="007D1A03" w:rsidRPr="002423D6" w:rsidRDefault="007D1A03" w:rsidP="00D72A70">
      <w:pPr>
        <w:spacing w:after="80" w:line="276" w:lineRule="auto"/>
        <w:jc w:val="center"/>
        <w:rPr>
          <w:b/>
          <w:bCs/>
        </w:rPr>
      </w:pPr>
      <w:r w:rsidRPr="002423D6">
        <w:rPr>
          <w:b/>
          <w:bCs/>
        </w:rPr>
        <w:t xml:space="preserve">Sztuczna inteligencja? </w:t>
      </w:r>
      <w:r w:rsidR="00C975CF">
        <w:rPr>
          <w:b/>
          <w:bCs/>
        </w:rPr>
        <w:t>Pracownicy w Polsce dalecy od entuz</w:t>
      </w:r>
      <w:r w:rsidR="007F7AD4">
        <w:rPr>
          <w:b/>
          <w:bCs/>
        </w:rPr>
        <w:t>j</w:t>
      </w:r>
      <w:r w:rsidR="00C975CF">
        <w:rPr>
          <w:b/>
          <w:bCs/>
        </w:rPr>
        <w:t>azmu</w:t>
      </w:r>
    </w:p>
    <w:p w14:paraId="45B51CDA" w14:textId="77777777" w:rsidR="005577BD" w:rsidRDefault="005577BD" w:rsidP="00D72A70">
      <w:pPr>
        <w:spacing w:after="80" w:line="276" w:lineRule="auto"/>
        <w:jc w:val="center"/>
      </w:pPr>
    </w:p>
    <w:p w14:paraId="0BD1C7FE" w14:textId="36AE396C" w:rsidR="005577BD" w:rsidRPr="002423D6" w:rsidRDefault="007D1A03" w:rsidP="00D72A70">
      <w:pPr>
        <w:spacing w:after="80" w:line="276" w:lineRule="auto"/>
        <w:jc w:val="both"/>
        <w:rPr>
          <w:b/>
          <w:bCs/>
        </w:rPr>
      </w:pPr>
      <w:r w:rsidRPr="002423D6">
        <w:rPr>
          <w:b/>
          <w:bCs/>
        </w:rPr>
        <w:t xml:space="preserve">Tylko jedna trzecia pracowników </w:t>
      </w:r>
      <w:r w:rsidR="005577BD" w:rsidRPr="002423D6">
        <w:rPr>
          <w:b/>
          <w:bCs/>
        </w:rPr>
        <w:t xml:space="preserve">(34 proc.) </w:t>
      </w:r>
      <w:r w:rsidRPr="002423D6">
        <w:rPr>
          <w:b/>
          <w:bCs/>
        </w:rPr>
        <w:t xml:space="preserve">w typowym europejskim miejscu pracy </w:t>
      </w:r>
      <w:r w:rsidR="005577BD" w:rsidRPr="002423D6">
        <w:rPr>
          <w:b/>
          <w:bCs/>
        </w:rPr>
        <w:t xml:space="preserve">wiąże z AI duże nadzieje i uważa, że jej wprowadzenie </w:t>
      </w:r>
      <w:r w:rsidR="00156156" w:rsidRPr="002423D6">
        <w:rPr>
          <w:b/>
          <w:bCs/>
        </w:rPr>
        <w:t xml:space="preserve">zdecydowanie </w:t>
      </w:r>
      <w:r w:rsidR="005577BD" w:rsidRPr="002423D6">
        <w:rPr>
          <w:b/>
          <w:bCs/>
        </w:rPr>
        <w:t xml:space="preserve">poprawi warunki i organizację </w:t>
      </w:r>
      <w:r w:rsidR="00156156" w:rsidRPr="002423D6">
        <w:rPr>
          <w:b/>
          <w:bCs/>
        </w:rPr>
        <w:t xml:space="preserve">ich </w:t>
      </w:r>
      <w:r w:rsidR="005577BD" w:rsidRPr="002423D6">
        <w:rPr>
          <w:b/>
          <w:bCs/>
        </w:rPr>
        <w:t>pracy. W</w:t>
      </w:r>
      <w:r w:rsidR="005E365E">
        <w:rPr>
          <w:b/>
          <w:bCs/>
        </w:rPr>
        <w:t> </w:t>
      </w:r>
      <w:r w:rsidR="005577BD" w:rsidRPr="002423D6">
        <w:rPr>
          <w:b/>
          <w:bCs/>
        </w:rPr>
        <w:t>Polsce takich pracowników jest jeszcze mniej, bo zaledwie 27 procent. T</w:t>
      </w:r>
      <w:r w:rsidR="007F7AD4">
        <w:rPr>
          <w:b/>
          <w:bCs/>
        </w:rPr>
        <w:t>akie</w:t>
      </w:r>
      <w:r w:rsidR="005577BD" w:rsidRPr="002423D6">
        <w:rPr>
          <w:b/>
          <w:bCs/>
        </w:rPr>
        <w:t xml:space="preserve"> </w:t>
      </w:r>
      <w:r w:rsidR="00156156" w:rsidRPr="002423D6">
        <w:rPr>
          <w:b/>
          <w:bCs/>
        </w:rPr>
        <w:t>dane</w:t>
      </w:r>
      <w:r w:rsidR="007F7AD4">
        <w:rPr>
          <w:b/>
          <w:bCs/>
        </w:rPr>
        <w:t xml:space="preserve"> </w:t>
      </w:r>
      <w:r w:rsidR="00156156" w:rsidRPr="002423D6">
        <w:rPr>
          <w:b/>
          <w:bCs/>
        </w:rPr>
        <w:t>przynosi</w:t>
      </w:r>
      <w:r w:rsidR="005577BD" w:rsidRPr="002423D6">
        <w:rPr>
          <w:b/>
          <w:bCs/>
        </w:rPr>
        <w:t xml:space="preserve"> badani</w:t>
      </w:r>
      <w:r w:rsidR="00156156" w:rsidRPr="002423D6">
        <w:rPr>
          <w:b/>
          <w:bCs/>
        </w:rPr>
        <w:t>e</w:t>
      </w:r>
      <w:r w:rsidR="005577BD" w:rsidRPr="002423D6">
        <w:rPr>
          <w:b/>
          <w:bCs/>
        </w:rPr>
        <w:t xml:space="preserve"> przeprowadzone przez Great Place To </w:t>
      </w:r>
      <w:proofErr w:type="spellStart"/>
      <w:r w:rsidR="005577BD" w:rsidRPr="002423D6">
        <w:rPr>
          <w:b/>
          <w:bCs/>
        </w:rPr>
        <w:t>Work</w:t>
      </w:r>
      <w:proofErr w:type="spellEnd"/>
      <w:r w:rsidR="005577BD" w:rsidRPr="002423D6">
        <w:rPr>
          <w:b/>
          <w:bCs/>
        </w:rPr>
        <w:t xml:space="preserve">® wśród ponad 26 </w:t>
      </w:r>
      <w:r w:rsidR="00CC3060">
        <w:rPr>
          <w:b/>
          <w:bCs/>
        </w:rPr>
        <w:t>tysięcy</w:t>
      </w:r>
      <w:r w:rsidR="005577BD" w:rsidRPr="002423D6">
        <w:rPr>
          <w:b/>
          <w:bCs/>
        </w:rPr>
        <w:t xml:space="preserve"> europejskich pracowników</w:t>
      </w:r>
      <w:r w:rsidR="00B931B9">
        <w:rPr>
          <w:rStyle w:val="Odwoanieprzypisudolnego"/>
          <w:b/>
          <w:bCs/>
        </w:rPr>
        <w:footnoteReference w:id="1"/>
      </w:r>
      <w:r w:rsidR="005577BD" w:rsidRPr="002423D6">
        <w:rPr>
          <w:b/>
          <w:bCs/>
        </w:rPr>
        <w:t>.</w:t>
      </w:r>
    </w:p>
    <w:p w14:paraId="1F1A6049" w14:textId="77777777" w:rsidR="002423D6" w:rsidRDefault="002423D6" w:rsidP="00D72A70">
      <w:pPr>
        <w:spacing w:after="80" w:line="276" w:lineRule="auto"/>
        <w:jc w:val="both"/>
      </w:pPr>
    </w:p>
    <w:p w14:paraId="7C01DD45" w14:textId="77777777" w:rsidR="00B86B9B" w:rsidRDefault="002423D6" w:rsidP="00D72A70">
      <w:pPr>
        <w:spacing w:after="80" w:line="276" w:lineRule="auto"/>
        <w:jc w:val="both"/>
      </w:pPr>
      <w:r>
        <w:t xml:space="preserve">To sceptyczne </w:t>
      </w:r>
      <w:r w:rsidR="0074160D">
        <w:t xml:space="preserve">w Polsce </w:t>
      </w:r>
      <w:r>
        <w:t>nastawienie do produktów i usług opartych na sztucznej inteligencji potwierdzają także inne badania i analizy. Z</w:t>
      </w:r>
      <w:r w:rsidRPr="002423D6">
        <w:t xml:space="preserve"> badani</w:t>
      </w:r>
      <w:r>
        <w:t>a</w:t>
      </w:r>
      <w:r w:rsidRPr="002423D6">
        <w:t xml:space="preserve"> CBOS</w:t>
      </w:r>
      <w:r>
        <w:t xml:space="preserve"> z czerwca 2024 r. wynika, że </w:t>
      </w:r>
      <w:r w:rsidRPr="002423D6">
        <w:t xml:space="preserve">38 proc. respondentów dostrzega więcej zagrożeń niż korzyści płynących z rozwoju sztucznej inteligencji. Przeciwnego zdania jest </w:t>
      </w:r>
      <w:r w:rsidR="0074160D">
        <w:t xml:space="preserve">tylko </w:t>
      </w:r>
      <w:r w:rsidRPr="002423D6">
        <w:t xml:space="preserve">co czwarty badany. Większość </w:t>
      </w:r>
      <w:r>
        <w:t xml:space="preserve">respondentów </w:t>
      </w:r>
      <w:r w:rsidR="0074160D">
        <w:t>obawia się</w:t>
      </w:r>
      <w:r w:rsidRPr="002423D6">
        <w:t>, że rozwój AI przyczyni się do wzrostu bezrobocia</w:t>
      </w:r>
      <w:r>
        <w:t>.</w:t>
      </w:r>
    </w:p>
    <w:p w14:paraId="2CA39A9D" w14:textId="77777777" w:rsidR="00D72A70" w:rsidRDefault="00D72A70" w:rsidP="00D72A70">
      <w:pPr>
        <w:spacing w:after="80" w:line="276" w:lineRule="auto"/>
        <w:jc w:val="both"/>
        <w:rPr>
          <w:b/>
          <w:bCs/>
        </w:rPr>
      </w:pPr>
    </w:p>
    <w:p w14:paraId="308F627A" w14:textId="05EB3D84" w:rsidR="002423D6" w:rsidRPr="008104CF" w:rsidRDefault="008104CF" w:rsidP="00D72A70">
      <w:pPr>
        <w:spacing w:after="80" w:line="276" w:lineRule="auto"/>
        <w:jc w:val="both"/>
        <w:rPr>
          <w:b/>
          <w:bCs/>
        </w:rPr>
      </w:pPr>
      <w:r w:rsidRPr="008104CF">
        <w:rPr>
          <w:b/>
          <w:bCs/>
        </w:rPr>
        <w:t>Globalny wyścig technologiczny</w:t>
      </w:r>
      <w:r w:rsidR="00262E53">
        <w:rPr>
          <w:b/>
          <w:bCs/>
        </w:rPr>
        <w:t xml:space="preserve"> trwa</w:t>
      </w:r>
    </w:p>
    <w:p w14:paraId="6A81B70E" w14:textId="4C8C84CC" w:rsidR="008104CF" w:rsidRDefault="00CF67B5" w:rsidP="00D72A70">
      <w:pPr>
        <w:spacing w:after="80" w:line="276" w:lineRule="auto"/>
        <w:jc w:val="both"/>
      </w:pPr>
      <w:r>
        <w:t xml:space="preserve">Na tle innych regionów świata </w:t>
      </w:r>
      <w:r w:rsidR="008104CF">
        <w:t xml:space="preserve">Europa nie </w:t>
      </w:r>
      <w:r>
        <w:t>błyszczy</w:t>
      </w:r>
      <w:r w:rsidR="009B5CB9">
        <w:t>.</w:t>
      </w:r>
      <w:r w:rsidR="008104CF">
        <w:t xml:space="preserve"> </w:t>
      </w:r>
      <w:r w:rsidR="009B5CB9">
        <w:t>P</w:t>
      </w:r>
      <w:r w:rsidR="008104CF">
        <w:t>od względem poziom</w:t>
      </w:r>
      <w:r w:rsidR="005B1A41">
        <w:t>u</w:t>
      </w:r>
      <w:r w:rsidR="008104CF">
        <w:t xml:space="preserve"> inwestycji w rozwiązania oparte na AI</w:t>
      </w:r>
      <w:r w:rsidR="009B5CB9">
        <w:t xml:space="preserve"> znajduje się poza czołówką</w:t>
      </w:r>
      <w:r w:rsidR="008104CF">
        <w:t xml:space="preserve">. Z analizy </w:t>
      </w:r>
      <w:r w:rsidR="0074160D">
        <w:t xml:space="preserve">przygotowanej </w:t>
      </w:r>
      <w:r w:rsidR="008104CF">
        <w:t xml:space="preserve">dla Parlamentu Europejskiego </w:t>
      </w:r>
      <w:r w:rsidR="0074160D">
        <w:t>w</w:t>
      </w:r>
      <w:r w:rsidR="000019D1">
        <w:t> </w:t>
      </w:r>
      <w:r w:rsidR="008104CF">
        <w:t>2023</w:t>
      </w:r>
      <w:r w:rsidR="000019D1">
        <w:t> </w:t>
      </w:r>
      <w:r w:rsidR="008104CF">
        <w:t xml:space="preserve">r. wynika, że </w:t>
      </w:r>
      <w:r w:rsidR="005B1A41">
        <w:t xml:space="preserve">łączne </w:t>
      </w:r>
      <w:r w:rsidR="008104CF">
        <w:t xml:space="preserve">inwestycje w sztuczną inteligencję </w:t>
      </w:r>
      <w:r w:rsidR="005B1A41">
        <w:t>na Starym Kontynencie</w:t>
      </w:r>
      <w:r w:rsidR="008104CF">
        <w:t xml:space="preserve"> były czterokrotnie niższe niż w USA.</w:t>
      </w:r>
      <w:r w:rsidR="005B1A41">
        <w:t xml:space="preserve"> </w:t>
      </w:r>
      <w:r w:rsidR="00C975CF">
        <w:t>Już samo to zestawienie może skłaniać do myślenia z niepokojem o</w:t>
      </w:r>
      <w:r w:rsidR="000019D1">
        <w:t> </w:t>
      </w:r>
      <w:r w:rsidR="00721ACE">
        <w:t>konkurencyjnoś</w:t>
      </w:r>
      <w:r w:rsidR="00C975CF">
        <w:t>ci</w:t>
      </w:r>
      <w:r w:rsidR="00721ACE">
        <w:t xml:space="preserve"> europejskiej gospodarki.</w:t>
      </w:r>
      <w:r w:rsidR="005B1A41">
        <w:t xml:space="preserve"> </w:t>
      </w:r>
      <w:r w:rsidR="00262E53">
        <w:t>Ale inwestycje nie stanowią jedynego problemu</w:t>
      </w:r>
      <w:r w:rsidR="000F520A">
        <w:t xml:space="preserve"> Europy</w:t>
      </w:r>
      <w:r w:rsidR="00262E53">
        <w:t>. Wśród wyzwań do pokonania analitycy wymieniają: niezbędne regulacje prawne</w:t>
      </w:r>
      <w:r>
        <w:t xml:space="preserve"> do wdrożenia</w:t>
      </w:r>
      <w:r w:rsidR="00262E53">
        <w:t xml:space="preserve">, </w:t>
      </w:r>
      <w:r w:rsidR="000F520A">
        <w:t xml:space="preserve">zbyt </w:t>
      </w:r>
      <w:r w:rsidR="00262E53">
        <w:t>niską digitalizację</w:t>
      </w:r>
      <w:r w:rsidR="00721ACE">
        <w:t xml:space="preserve"> europejskich</w:t>
      </w:r>
      <w:r w:rsidR="00262E53">
        <w:t xml:space="preserve"> firm, niedopasowan</w:t>
      </w:r>
      <w:r w:rsidR="00721ACE">
        <w:t>ie</w:t>
      </w:r>
      <w:r w:rsidR="00262E53">
        <w:t xml:space="preserve"> </w:t>
      </w:r>
      <w:r w:rsidR="00C975CF">
        <w:t xml:space="preserve">umiejętności kadry </w:t>
      </w:r>
      <w:r w:rsidR="000F520A">
        <w:t xml:space="preserve">do bieżących potrzeb </w:t>
      </w:r>
      <w:r w:rsidR="00262E53">
        <w:t>oraz… problemy z</w:t>
      </w:r>
      <w:r w:rsidR="00407CFC">
        <w:t> </w:t>
      </w:r>
      <w:r w:rsidR="00262E53">
        <w:t>zaufaniem ze strony pracowników.</w:t>
      </w:r>
    </w:p>
    <w:p w14:paraId="482B79AB" w14:textId="77777777" w:rsidR="00262E53" w:rsidRDefault="00262E53" w:rsidP="00D72A70">
      <w:pPr>
        <w:spacing w:after="80" w:line="276" w:lineRule="auto"/>
        <w:jc w:val="both"/>
      </w:pPr>
    </w:p>
    <w:p w14:paraId="367931F9" w14:textId="38C25242" w:rsidR="00262E53" w:rsidRPr="00721ACE" w:rsidRDefault="00351D04" w:rsidP="00D72A70">
      <w:pPr>
        <w:spacing w:after="80" w:line="276" w:lineRule="auto"/>
        <w:jc w:val="both"/>
        <w:rPr>
          <w:b/>
          <w:bCs/>
        </w:rPr>
      </w:pPr>
      <w:r>
        <w:rPr>
          <w:b/>
          <w:bCs/>
        </w:rPr>
        <w:t>Kto się boi sztucznej inteligencji?</w:t>
      </w:r>
    </w:p>
    <w:p w14:paraId="2A640BC0" w14:textId="60228BF8" w:rsidR="00033F05" w:rsidRDefault="00721ACE" w:rsidP="00D72A70">
      <w:pPr>
        <w:spacing w:after="80" w:line="276" w:lineRule="auto"/>
        <w:jc w:val="both"/>
      </w:pPr>
      <w:r>
        <w:t xml:space="preserve">Z badania Great Place To </w:t>
      </w:r>
      <w:proofErr w:type="spellStart"/>
      <w:r>
        <w:t>Work</w:t>
      </w:r>
      <w:proofErr w:type="spellEnd"/>
      <w:r>
        <w:t xml:space="preserve"> wynika, że największe obawy wobec sztucznej inteligencji mają przede wszystkim ci pracownicy, którzy nie mają zaufania do swoich </w:t>
      </w:r>
      <w:r w:rsidR="00CC4BCF">
        <w:t>liderów</w:t>
      </w:r>
      <w:r>
        <w:t xml:space="preserve">. </w:t>
      </w:r>
      <w:r w:rsidR="00E02EF9">
        <w:t>W</w:t>
      </w:r>
      <w:r w:rsidR="00F64242">
        <w:t xml:space="preserve"> dobie </w:t>
      </w:r>
      <w:r w:rsidR="0041748C">
        <w:t>nowych technologii i</w:t>
      </w:r>
      <w:r w:rsidR="00407CFC">
        <w:t> </w:t>
      </w:r>
      <w:r w:rsidR="006C07D4">
        <w:t xml:space="preserve">szybkiej </w:t>
      </w:r>
      <w:r w:rsidR="00F64242">
        <w:t xml:space="preserve">transformacji cyfrowej </w:t>
      </w:r>
      <w:r w:rsidR="00736054">
        <w:t>przedsiębiorstw</w:t>
      </w:r>
      <w:r w:rsidR="00F64242">
        <w:t xml:space="preserve"> </w:t>
      </w:r>
      <w:r w:rsidR="0017151E">
        <w:t xml:space="preserve">na świecie </w:t>
      </w:r>
      <w:r w:rsidR="00F64242">
        <w:t>sprawy mogą potoczyć się różnie</w:t>
      </w:r>
      <w:r w:rsidR="006C07D4">
        <w:t xml:space="preserve">. </w:t>
      </w:r>
      <w:r w:rsidR="00777FF3">
        <w:t>Dla pracowników n</w:t>
      </w:r>
      <w:r w:rsidR="009B5CB9">
        <w:t xml:space="preserve">ie jest </w:t>
      </w:r>
      <w:r w:rsidR="0017151E">
        <w:t>jasne</w:t>
      </w:r>
      <w:r w:rsidR="009B5CB9">
        <w:t>, k</w:t>
      </w:r>
      <w:r w:rsidR="006C07D4">
        <w:t>tóra opcja zwycięży</w:t>
      </w:r>
      <w:r w:rsidR="003B42B2">
        <w:t xml:space="preserve"> w firmie</w:t>
      </w:r>
      <w:r w:rsidR="006C07D4">
        <w:t xml:space="preserve">:  </w:t>
      </w:r>
      <w:r w:rsidR="009B5CB9">
        <w:t xml:space="preserve">inwestycje w </w:t>
      </w:r>
      <w:r w:rsidR="0017151E">
        <w:t xml:space="preserve">ich </w:t>
      </w:r>
      <w:r w:rsidR="009B5CB9">
        <w:t xml:space="preserve">rozwój </w:t>
      </w:r>
      <w:r w:rsidR="00777FF3">
        <w:t>za</w:t>
      </w:r>
      <w:r w:rsidR="0017151E">
        <w:t>wodowy</w:t>
      </w:r>
      <w:r w:rsidR="001F2DD9">
        <w:t xml:space="preserve"> </w:t>
      </w:r>
      <w:r w:rsidR="009B5CB9">
        <w:t xml:space="preserve">czy uzupełnianie brakujących kompetencji </w:t>
      </w:r>
      <w:r w:rsidR="00736054">
        <w:t xml:space="preserve">na drodze pozyskiwania nowych, najczęściej młodszych, </w:t>
      </w:r>
      <w:r w:rsidR="00736054">
        <w:lastRenderedPageBreak/>
        <w:t>pracowników</w:t>
      </w:r>
      <w:r w:rsidR="0098644F">
        <w:t xml:space="preserve">. </w:t>
      </w:r>
      <w:r w:rsidR="0041748C">
        <w:t>Na razie t</w:t>
      </w:r>
      <w:r w:rsidR="00073987">
        <w:t xml:space="preserve">ylko 27 proc. pracowników typowych miejsc pracy w Europie (w Polsce to 25 proc.) deklaruje, że </w:t>
      </w:r>
      <w:r w:rsidR="00B576C6">
        <w:t xml:space="preserve">ich firmy </w:t>
      </w:r>
      <w:r w:rsidR="00C30B85">
        <w:t>dołożyły starań</w:t>
      </w:r>
      <w:r w:rsidR="00B576C6">
        <w:t xml:space="preserve">, aby zainwestować </w:t>
      </w:r>
      <w:r w:rsidR="00C30B85">
        <w:t xml:space="preserve">choćby </w:t>
      </w:r>
      <w:r w:rsidR="00B576C6">
        <w:t xml:space="preserve">w ich </w:t>
      </w:r>
      <w:r w:rsidR="00C30B85">
        <w:t xml:space="preserve">podstawową </w:t>
      </w:r>
      <w:r w:rsidR="00B576C6">
        <w:t>wiedzę</w:t>
      </w:r>
      <w:r w:rsidR="00C30B85">
        <w:t>, pokazując</w:t>
      </w:r>
      <w:r w:rsidR="00B576C6">
        <w:t xml:space="preserve"> zarówno korzyści, jak i ryzyka związane z praktycznym wykorzystaniem AI. Jeszcze mniej pracowników, bo 25 proc. w Europie i tylko 20 proc. w Polsce,  potwierdza udział w </w:t>
      </w:r>
      <w:r w:rsidR="00C30B85">
        <w:t>konkretnych</w:t>
      </w:r>
      <w:r w:rsidR="005E143A">
        <w:t xml:space="preserve"> szkoleniach</w:t>
      </w:r>
      <w:r w:rsidR="00B576C6">
        <w:t xml:space="preserve"> dedykowanych </w:t>
      </w:r>
      <w:r w:rsidR="005E143A">
        <w:t>wykorzystaniu sztucznej inteligencji w ich pracy.</w:t>
      </w:r>
      <w:r w:rsidR="005B123F">
        <w:t xml:space="preserve"> </w:t>
      </w:r>
      <w:r w:rsidR="001B5D46">
        <w:t xml:space="preserve">To skromny dorobek, </w:t>
      </w:r>
      <w:r w:rsidR="001265AC">
        <w:t>także</w:t>
      </w:r>
      <w:r w:rsidR="001B5D46">
        <w:t xml:space="preserve"> w perspektywie najnowszej edycji badania </w:t>
      </w:r>
      <w:r w:rsidR="001B5D46" w:rsidRPr="004E0AAD">
        <w:t xml:space="preserve">Edelman Trust </w:t>
      </w:r>
      <w:proofErr w:type="spellStart"/>
      <w:r w:rsidR="001B5D46" w:rsidRPr="004E0AAD">
        <w:t>Barometer</w:t>
      </w:r>
      <w:proofErr w:type="spellEnd"/>
      <w:r w:rsidR="001B5D46">
        <w:t xml:space="preserve"> (2024) poświęconego innowacjom. </w:t>
      </w:r>
      <w:r w:rsidR="005D1674">
        <w:t>Jego w</w:t>
      </w:r>
      <w:r w:rsidR="001265AC">
        <w:t>yniki wyraźnie pokazują, że p</w:t>
      </w:r>
      <w:r w:rsidR="001265AC" w:rsidRPr="00125176">
        <w:t xml:space="preserve">rawie dwie trzecie pracowników </w:t>
      </w:r>
      <w:r w:rsidR="005D1674">
        <w:t xml:space="preserve">objętych badaniem w 28 krajach na świecie </w:t>
      </w:r>
      <w:r w:rsidR="001265AC" w:rsidRPr="00125176">
        <w:t>liczy</w:t>
      </w:r>
      <w:r w:rsidR="001265AC">
        <w:t xml:space="preserve"> na to</w:t>
      </w:r>
      <w:r w:rsidR="001265AC" w:rsidRPr="00125176">
        <w:t xml:space="preserve">, że prezesi będą zarządzać zmianą społeczną, a 8 na 10 pracowników oczekuje od </w:t>
      </w:r>
      <w:r w:rsidR="000D7491">
        <w:t xml:space="preserve">liderów </w:t>
      </w:r>
      <w:r w:rsidR="001265AC" w:rsidRPr="00125176">
        <w:t>wyższego szczebla</w:t>
      </w:r>
      <w:r w:rsidR="00346795">
        <w:t xml:space="preserve">, że </w:t>
      </w:r>
      <w:r w:rsidR="00AD7961">
        <w:t xml:space="preserve">będą wypowiadać się na temat </w:t>
      </w:r>
      <w:r w:rsidR="001265AC" w:rsidRPr="00125176">
        <w:t>umiejętnościach przyszłości (82 proc.)</w:t>
      </w:r>
      <w:r w:rsidR="001265AC">
        <w:t xml:space="preserve"> </w:t>
      </w:r>
      <w:r w:rsidR="0080347B">
        <w:t>oraz</w:t>
      </w:r>
      <w:r w:rsidR="001265AC" w:rsidRPr="00125176">
        <w:t xml:space="preserve"> etyczn</w:t>
      </w:r>
      <w:r w:rsidR="00AD7961">
        <w:t>ego</w:t>
      </w:r>
      <w:r w:rsidR="001265AC" w:rsidRPr="00125176">
        <w:t xml:space="preserve"> wykorzystani</w:t>
      </w:r>
      <w:r w:rsidR="00AD7961">
        <w:t>a</w:t>
      </w:r>
      <w:r w:rsidR="001265AC" w:rsidRPr="00125176">
        <w:t xml:space="preserve"> technologii (79 proc.)</w:t>
      </w:r>
      <w:r w:rsidR="00D522C8">
        <w:rPr>
          <w:rStyle w:val="Odwoanieprzypisudolnego"/>
        </w:rPr>
        <w:footnoteReference w:id="2"/>
      </w:r>
      <w:r w:rsidR="001265AC">
        <w:t xml:space="preserve">. </w:t>
      </w:r>
    </w:p>
    <w:p w14:paraId="71C1D5E9" w14:textId="77777777" w:rsidR="006C345C" w:rsidRDefault="006C345C" w:rsidP="00D72A70">
      <w:pPr>
        <w:spacing w:after="80" w:line="276" w:lineRule="auto"/>
        <w:jc w:val="both"/>
      </w:pPr>
    </w:p>
    <w:p w14:paraId="4722CB06" w14:textId="009334FA" w:rsidR="005E143A" w:rsidRPr="00DE6693" w:rsidRDefault="0080347B" w:rsidP="00D72A70">
      <w:pPr>
        <w:spacing w:after="80" w:line="276" w:lineRule="auto"/>
        <w:jc w:val="both"/>
        <w:rPr>
          <w:b/>
          <w:bCs/>
        </w:rPr>
      </w:pPr>
      <w:bookmarkStart w:id="0" w:name="_Hlk184986999"/>
      <w:r>
        <w:rPr>
          <w:b/>
          <w:bCs/>
        </w:rPr>
        <w:t>Najw</w:t>
      </w:r>
      <w:r w:rsidR="000D7491">
        <w:rPr>
          <w:b/>
          <w:bCs/>
        </w:rPr>
        <w:t>iększa</w:t>
      </w:r>
      <w:r>
        <w:rPr>
          <w:b/>
          <w:bCs/>
        </w:rPr>
        <w:t xml:space="preserve"> różnica: uczciwość</w:t>
      </w:r>
    </w:p>
    <w:bookmarkEnd w:id="0"/>
    <w:p w14:paraId="46349904" w14:textId="1B83D978" w:rsidR="00182846" w:rsidRDefault="0080347B" w:rsidP="00D72A70">
      <w:pPr>
        <w:spacing w:after="80" w:line="276" w:lineRule="auto"/>
        <w:jc w:val="both"/>
      </w:pPr>
      <w:r>
        <w:t xml:space="preserve">Niski poziom zaufania </w:t>
      </w:r>
      <w:r w:rsidR="00807EDD">
        <w:t xml:space="preserve">utrudnia wprowadzenie nowych technologii, takich jak AI. </w:t>
      </w:r>
      <w:r w:rsidR="00906125" w:rsidRPr="00A8639A">
        <w:t xml:space="preserve">W jaki </w:t>
      </w:r>
      <w:r w:rsidR="00807EDD">
        <w:t xml:space="preserve">zatem </w:t>
      </w:r>
      <w:r w:rsidR="00906125" w:rsidRPr="00A8639A">
        <w:t>sposób firmy mogą budować zaufanie, aby przyspieszyć transformację cyfrową i uzyskać akceptację pracowników?</w:t>
      </w:r>
      <w:r w:rsidR="00E02EF9">
        <w:t xml:space="preserve"> </w:t>
      </w:r>
      <w:r w:rsidR="00B60737">
        <w:t>Źródłem cennych spostrzeżeń są wyniki badania organizacj</w:t>
      </w:r>
      <w:r w:rsidR="0041147F">
        <w:t>i</w:t>
      </w:r>
      <w:r w:rsidR="00B60737">
        <w:t xml:space="preserve"> z tegorocznej listy 100 </w:t>
      </w:r>
      <w:r w:rsidR="00B60737" w:rsidRPr="00B931B9">
        <w:t xml:space="preserve">Best </w:t>
      </w:r>
      <w:proofErr w:type="spellStart"/>
      <w:r w:rsidR="00B60737" w:rsidRPr="00B931B9">
        <w:t>Companies</w:t>
      </w:r>
      <w:proofErr w:type="spellEnd"/>
      <w:r w:rsidR="00B60737" w:rsidRPr="00B931B9">
        <w:t xml:space="preserve"> to </w:t>
      </w:r>
      <w:proofErr w:type="spellStart"/>
      <w:r w:rsidR="00B60737" w:rsidRPr="00B931B9">
        <w:t>Work</w:t>
      </w:r>
      <w:proofErr w:type="spellEnd"/>
      <w:r w:rsidR="00B60737" w:rsidRPr="00B931B9">
        <w:t xml:space="preserve"> For™ in Europe</w:t>
      </w:r>
      <w:r w:rsidR="00B60737">
        <w:t xml:space="preserve">. </w:t>
      </w:r>
      <w:r w:rsidR="00121AE2">
        <w:t>Jak przystało na światowych liderów firmy te potrafią skutecznie wspierać swoich pracowników także w dobie ekonomicznych wyzwań</w:t>
      </w:r>
      <w:r w:rsidR="00121AE2" w:rsidRPr="00A8639A">
        <w:t xml:space="preserve">, </w:t>
      </w:r>
      <w:r w:rsidR="00526302">
        <w:t xml:space="preserve">dystansując innych graczy rynkowych. </w:t>
      </w:r>
      <w:bookmarkStart w:id="1" w:name="_Hlk184047844"/>
      <w:r w:rsidR="00525C70" w:rsidRPr="00A8639A">
        <w:t>W rankingu 100 Best 7</w:t>
      </w:r>
      <w:r w:rsidR="00FD38D0">
        <w:t>8 proc.</w:t>
      </w:r>
      <w:r w:rsidR="00525C70" w:rsidRPr="00A8639A">
        <w:t xml:space="preserve"> pracowników twierdzi, że awanse są </w:t>
      </w:r>
      <w:r w:rsidR="00E548F2">
        <w:t>sprawiedliwe</w:t>
      </w:r>
      <w:r w:rsidR="00525C70">
        <w:t xml:space="preserve"> </w:t>
      </w:r>
      <w:r w:rsidR="00525C70" w:rsidRPr="00A8639A">
        <w:t>w</w:t>
      </w:r>
      <w:r w:rsidR="000019D1">
        <w:t> </w:t>
      </w:r>
      <w:r w:rsidR="00525C70" w:rsidRPr="00A8639A">
        <w:t>porównaniu z zaledwie 37</w:t>
      </w:r>
      <w:r w:rsidR="00FD38D0">
        <w:t xml:space="preserve"> proc.</w:t>
      </w:r>
      <w:r w:rsidR="00525C70" w:rsidRPr="00A8639A">
        <w:t xml:space="preserve"> pracowników, którzy twierdzą to samo w typowym miejscu pracy w</w:t>
      </w:r>
      <w:r w:rsidR="00FD38D0">
        <w:t> </w:t>
      </w:r>
      <w:r w:rsidR="00525C70" w:rsidRPr="00A8639A">
        <w:t>Europie</w:t>
      </w:r>
      <w:r w:rsidR="00525C70">
        <w:t xml:space="preserve"> (w Polsce to 35</w:t>
      </w:r>
      <w:r w:rsidR="00FD38D0">
        <w:t xml:space="preserve"> proc.</w:t>
      </w:r>
      <w:r w:rsidR="00525C70">
        <w:t>)</w:t>
      </w:r>
      <w:r w:rsidR="00525C70" w:rsidRPr="00A8639A">
        <w:t xml:space="preserve">. Więcej pracowników zwycięskich firm stwierdziło również, że </w:t>
      </w:r>
      <w:r w:rsidR="00525C70">
        <w:t>organizacja uczciwie dzieli się z</w:t>
      </w:r>
      <w:r w:rsidR="00407CFC">
        <w:t> </w:t>
      </w:r>
      <w:r w:rsidR="00525C70">
        <w:t xml:space="preserve">nimi wypracowanymi zyskami – </w:t>
      </w:r>
      <w:r w:rsidR="00525C70" w:rsidRPr="00A8639A">
        <w:t>70</w:t>
      </w:r>
      <w:r w:rsidR="00FD38D0">
        <w:t xml:space="preserve"> proc.</w:t>
      </w:r>
      <w:r w:rsidR="00525C70" w:rsidRPr="00A8639A">
        <w:t xml:space="preserve"> w porównaniu z 36</w:t>
      </w:r>
      <w:r w:rsidR="00FD38D0">
        <w:t xml:space="preserve"> proc.</w:t>
      </w:r>
      <w:r w:rsidR="00525C70" w:rsidRPr="00A8639A">
        <w:t xml:space="preserve"> w</w:t>
      </w:r>
      <w:r w:rsidR="000019D1">
        <w:t> </w:t>
      </w:r>
      <w:r w:rsidR="00525C70" w:rsidRPr="00A8639A">
        <w:t>typowy</w:t>
      </w:r>
      <w:r w:rsidR="00525C70">
        <w:t>m</w:t>
      </w:r>
      <w:r w:rsidR="00525C70" w:rsidRPr="00A8639A">
        <w:t xml:space="preserve"> miejsc</w:t>
      </w:r>
      <w:r w:rsidR="00525C70">
        <w:t>u</w:t>
      </w:r>
      <w:r w:rsidR="00525C70" w:rsidRPr="00A8639A">
        <w:t xml:space="preserve"> pracy</w:t>
      </w:r>
      <w:r w:rsidR="00525C70">
        <w:t xml:space="preserve"> (w Polsce 26</w:t>
      </w:r>
      <w:r w:rsidR="00FD38D0">
        <w:t xml:space="preserve"> proc.</w:t>
      </w:r>
      <w:r w:rsidR="00525C70" w:rsidRPr="00A8639A">
        <w:t xml:space="preserve">) oraz że menedżerowie w ich firmie </w:t>
      </w:r>
      <w:r w:rsidR="00525C70">
        <w:t>starają się nikogo nie faworyzować</w:t>
      </w:r>
      <w:r w:rsidR="00525C70" w:rsidRPr="00A8639A">
        <w:t xml:space="preserve"> </w:t>
      </w:r>
      <w:r w:rsidR="00525C70">
        <w:t xml:space="preserve">– </w:t>
      </w:r>
      <w:r w:rsidR="00525C70" w:rsidRPr="00A8639A">
        <w:t xml:space="preserve">81 </w:t>
      </w:r>
      <w:r w:rsidR="00FD38D0">
        <w:t xml:space="preserve">proc. </w:t>
      </w:r>
      <w:r w:rsidR="00525C70" w:rsidRPr="00A8639A">
        <w:t>w porównaniu z zaledwie 43</w:t>
      </w:r>
      <w:r w:rsidR="00FD38D0">
        <w:t xml:space="preserve"> proc.</w:t>
      </w:r>
      <w:r w:rsidR="00525C70" w:rsidRPr="00A8639A">
        <w:t xml:space="preserve"> w typowych firmach</w:t>
      </w:r>
      <w:r w:rsidR="00525C70">
        <w:t xml:space="preserve"> (38</w:t>
      </w:r>
      <w:r w:rsidR="00FD38D0">
        <w:t xml:space="preserve"> proc.</w:t>
      </w:r>
      <w:r w:rsidR="00525C70">
        <w:t xml:space="preserve"> w Polsce</w:t>
      </w:r>
      <w:r w:rsidR="00525C70" w:rsidRPr="00A8639A">
        <w:t xml:space="preserve">). </w:t>
      </w:r>
    </w:p>
    <w:p w14:paraId="2F1B19C6" w14:textId="36AA35E8" w:rsidR="00525C70" w:rsidRDefault="000B27E8" w:rsidP="00D72A70">
      <w:pPr>
        <w:spacing w:after="80" w:line="276" w:lineRule="auto"/>
        <w:jc w:val="both"/>
      </w:pPr>
      <w:r>
        <w:t xml:space="preserve">Przekonanie ludzi o tym, że </w:t>
      </w:r>
      <w:r w:rsidR="002F249D">
        <w:t>ich firma</w:t>
      </w:r>
      <w:r>
        <w:t xml:space="preserve"> </w:t>
      </w:r>
      <w:r w:rsidR="002F249D">
        <w:t>jest uczciwym miejscem pracy sprzyja gotowości do uczenia się i</w:t>
      </w:r>
      <w:r w:rsidR="00407CFC">
        <w:t> </w:t>
      </w:r>
      <w:r w:rsidR="002F249D">
        <w:t xml:space="preserve">angażowania w innowacyjne projekty. </w:t>
      </w:r>
      <w:r w:rsidR="00182846">
        <w:t>Niezależnie widać to w europejskim badaniu rynkowym. G</w:t>
      </w:r>
      <w:r w:rsidR="00182846" w:rsidRPr="00A8639A">
        <w:t xml:space="preserve">dy pracownicy </w:t>
      </w:r>
      <w:r w:rsidR="00182846">
        <w:t>deklarowali</w:t>
      </w:r>
      <w:r w:rsidR="00182846" w:rsidRPr="00A8639A">
        <w:t xml:space="preserve">, że w ich firmie </w:t>
      </w:r>
      <w:r w:rsidR="00182846">
        <w:t>awansują ci, którzy na to zasługują</w:t>
      </w:r>
      <w:r w:rsidR="00182846" w:rsidRPr="00A8639A">
        <w:t>, byli o 29</w:t>
      </w:r>
      <w:r w:rsidR="00FD38D0">
        <w:t xml:space="preserve"> </w:t>
      </w:r>
      <w:r w:rsidR="00725CF7">
        <w:t xml:space="preserve">punktów </w:t>
      </w:r>
      <w:r w:rsidR="00FD38D0">
        <w:t>proc</w:t>
      </w:r>
      <w:r w:rsidR="00725CF7">
        <w:t>entowych</w:t>
      </w:r>
      <w:r w:rsidR="00182846" w:rsidRPr="00A8639A">
        <w:t xml:space="preserve"> bardziej skłonni do korzystania z narzędzi sztucznej inteligencji. Podobnie, gdy </w:t>
      </w:r>
      <w:r w:rsidR="0057340D">
        <w:t xml:space="preserve">deklarowali </w:t>
      </w:r>
      <w:r w:rsidR="0057340D" w:rsidRPr="00DE1297">
        <w:t>możliwoś</w:t>
      </w:r>
      <w:r w:rsidR="0057340D">
        <w:t xml:space="preserve">ć </w:t>
      </w:r>
      <w:r w:rsidR="0057340D" w:rsidRPr="00DE1297">
        <w:t>rozwoju zawodowego</w:t>
      </w:r>
      <w:r w:rsidR="0057340D">
        <w:t xml:space="preserve"> i </w:t>
      </w:r>
      <w:r w:rsidR="0057340D" w:rsidRPr="00C30B85">
        <w:t>udział w szkoleniach</w:t>
      </w:r>
      <w:r w:rsidR="00182846" w:rsidRPr="00A8639A">
        <w:t>, byli o 30</w:t>
      </w:r>
      <w:r w:rsidR="00FD38D0">
        <w:t xml:space="preserve"> </w:t>
      </w:r>
      <w:r w:rsidR="00725CF7">
        <w:t xml:space="preserve">punktów </w:t>
      </w:r>
      <w:r w:rsidR="00FD38D0">
        <w:t>proc</w:t>
      </w:r>
      <w:r w:rsidR="00725CF7">
        <w:t>entowych</w:t>
      </w:r>
      <w:r w:rsidR="00FD38D0">
        <w:t xml:space="preserve"> </w:t>
      </w:r>
      <w:r w:rsidR="00182846" w:rsidRPr="00A8639A">
        <w:t xml:space="preserve">bardziej skłonni do korzystania z narzędzi AI.  </w:t>
      </w:r>
    </w:p>
    <w:bookmarkEnd w:id="1"/>
    <w:p w14:paraId="69676CD0" w14:textId="3DB88C75" w:rsidR="00526302" w:rsidRDefault="00526302" w:rsidP="00D72A70">
      <w:pPr>
        <w:spacing w:after="80" w:line="276" w:lineRule="auto"/>
      </w:pPr>
    </w:p>
    <w:p w14:paraId="2F3AFFE5" w14:textId="3D62079A" w:rsidR="00C44A0D" w:rsidRDefault="00C44A0D" w:rsidP="00D72A70">
      <w:pPr>
        <w:spacing w:after="80" w:line="276" w:lineRule="auto"/>
        <w:jc w:val="both"/>
      </w:pPr>
      <w:r>
        <w:rPr>
          <w:b/>
          <w:bCs/>
        </w:rPr>
        <w:t>Jak przygotować grunt dla sztucznej inteligencji</w:t>
      </w:r>
    </w:p>
    <w:p w14:paraId="440E5726" w14:textId="77777777" w:rsidR="00407CFC" w:rsidRDefault="00E04F39" w:rsidP="00D72A70">
      <w:pPr>
        <w:spacing w:after="120" w:line="276" w:lineRule="auto"/>
        <w:jc w:val="both"/>
      </w:pPr>
      <w:r w:rsidRPr="00E04F39">
        <w:t>Nikt nie może przewidzieć, jak AI zmieni nasze codzienne życie i organizację naszej pracy</w:t>
      </w:r>
      <w:r w:rsidR="007F7AD4">
        <w:t xml:space="preserve"> </w:t>
      </w:r>
      <w:r w:rsidR="007F7AD4" w:rsidRPr="007F7AD4">
        <w:t>w niedalekiej przyszłości</w:t>
      </w:r>
      <w:r w:rsidRPr="00E04F39">
        <w:t>. Nic więc dziwnego, że pracownicy obawiają się</w:t>
      </w:r>
      <w:r w:rsidR="0050304E">
        <w:t xml:space="preserve"> o </w:t>
      </w:r>
      <w:r w:rsidR="0057340D">
        <w:t>to</w:t>
      </w:r>
      <w:r w:rsidRPr="00E04F39">
        <w:t xml:space="preserve">, jak sztuczna inteligencja wpłynie na ich miejsca pracy </w:t>
      </w:r>
      <w:r w:rsidR="000F520A">
        <w:t>i czy nie</w:t>
      </w:r>
      <w:r w:rsidRPr="00E04F39">
        <w:t xml:space="preserve"> ograniczy i</w:t>
      </w:r>
      <w:r>
        <w:t>m</w:t>
      </w:r>
      <w:r w:rsidRPr="00E04F39">
        <w:t xml:space="preserve"> możliwości rozwoju kariery. </w:t>
      </w:r>
      <w:r w:rsidR="005F3292" w:rsidRPr="00BC540E">
        <w:t>Tymczasem, jak wynika z badania „Jak polskie firmy wdrażają AI”</w:t>
      </w:r>
      <w:r w:rsidR="005F3292" w:rsidRPr="00BC540E">
        <w:rPr>
          <w:rStyle w:val="Odwoanieprzypisudolnego"/>
        </w:rPr>
        <w:footnoteReference w:id="3"/>
      </w:r>
      <w:r w:rsidR="005F3292" w:rsidRPr="00BC540E">
        <w:t xml:space="preserve"> przeprowadzonego </w:t>
      </w:r>
      <w:r w:rsidR="00D72A70" w:rsidRPr="00BC540E">
        <w:t>na zlecenie</w:t>
      </w:r>
      <w:r w:rsidR="005F3292" w:rsidRPr="00BC540E">
        <w:t xml:space="preserve"> EY Polska, wśród przedsiębiorców przekonanie o konieczności wdrażania rozwiązań bazujących na AI konsekwentnie rośnie. Za działani</w:t>
      </w:r>
      <w:r w:rsidR="00D72A70" w:rsidRPr="00BC540E">
        <w:t>a</w:t>
      </w:r>
      <w:r w:rsidR="005F3292" w:rsidRPr="00BC540E">
        <w:t xml:space="preserve"> priorytetowe uważa je już 59 proc. ankietowanych organizacji. </w:t>
      </w:r>
      <w:r w:rsidR="00D72A70" w:rsidRPr="00BC540E">
        <w:t>Pracownicy ilu z nich są do tych zmian odpowiednio przygotowani?</w:t>
      </w:r>
    </w:p>
    <w:p w14:paraId="352E84EE" w14:textId="5E115F61" w:rsidR="00E04F39" w:rsidRDefault="00EA7CEF" w:rsidP="00D72A70">
      <w:pPr>
        <w:spacing w:after="120" w:line="276" w:lineRule="auto"/>
        <w:jc w:val="both"/>
      </w:pPr>
      <w:r>
        <w:lastRenderedPageBreak/>
        <w:t>Przewaga konkurencyjna świetnych miejsc pracy</w:t>
      </w:r>
      <w:r w:rsidR="00971945">
        <w:t xml:space="preserve">, które co roku </w:t>
      </w:r>
      <w:r w:rsidR="00BC540E">
        <w:t xml:space="preserve">wyłania Great Place To </w:t>
      </w:r>
      <w:proofErr w:type="spellStart"/>
      <w:r w:rsidR="00BC540E">
        <w:t>Work</w:t>
      </w:r>
      <w:proofErr w:type="spellEnd"/>
      <w:r w:rsidR="00BC540E">
        <w:t>,</w:t>
      </w:r>
      <w:r>
        <w:t xml:space="preserve"> nad typowymi firmami polega na tym, że na co dzień </w:t>
      </w:r>
      <w:r w:rsidRPr="00A8639A">
        <w:t xml:space="preserve">budują silne więzi z pracownikami, które prowadzą do większej elastyczności </w:t>
      </w:r>
      <w:r w:rsidR="004C3A5C">
        <w:t xml:space="preserve">i odporności całej </w:t>
      </w:r>
      <w:r>
        <w:t xml:space="preserve">organizacji. </w:t>
      </w:r>
      <w:r w:rsidR="004C3A5C">
        <w:t>Regularnie sięgają po audyt wynagrodzeń i</w:t>
      </w:r>
      <w:r w:rsidR="000019D1">
        <w:t> </w:t>
      </w:r>
      <w:r w:rsidR="004C3A5C">
        <w:t>weryfikują system premiowania</w:t>
      </w:r>
      <w:r w:rsidR="00105587">
        <w:t xml:space="preserve">, tak </w:t>
      </w:r>
      <w:r w:rsidR="00DD3F6A">
        <w:t>a</w:t>
      </w:r>
      <w:r w:rsidR="00105587">
        <w:t>by na uczciwych zasadach był dostępny dla wszystkich</w:t>
      </w:r>
      <w:r w:rsidR="00BC540E">
        <w:t xml:space="preserve"> grup pracowników</w:t>
      </w:r>
      <w:r w:rsidR="00105587">
        <w:t>.</w:t>
      </w:r>
      <w:r w:rsidR="004C3A5C">
        <w:t xml:space="preserve"> Inwestują w</w:t>
      </w:r>
      <w:r w:rsidR="00407CFC">
        <w:t> </w:t>
      </w:r>
      <w:r w:rsidR="004C3A5C">
        <w:t>mobilność talentów, umożliwiając pracownikom podejmowanie nowych ról</w:t>
      </w:r>
      <w:r w:rsidR="00105587">
        <w:t xml:space="preserve">, które </w:t>
      </w:r>
      <w:r w:rsidR="004B5782">
        <w:t xml:space="preserve">mogą być </w:t>
      </w:r>
      <w:r w:rsidR="00105587">
        <w:t>okazją do awansu</w:t>
      </w:r>
      <w:r w:rsidR="004C3A5C">
        <w:t xml:space="preserve"> </w:t>
      </w:r>
      <w:r w:rsidR="00105587">
        <w:t xml:space="preserve">na przejrzystych zasadach. </w:t>
      </w:r>
      <w:r w:rsidR="004C3A5C">
        <w:t xml:space="preserve">I w końcu, po prostu </w:t>
      </w:r>
      <w:r w:rsidR="004B5782">
        <w:t xml:space="preserve">szczerze </w:t>
      </w:r>
      <w:r w:rsidR="004C3A5C">
        <w:t>rozmawiają z pracownikami o</w:t>
      </w:r>
      <w:r w:rsidR="00407CFC">
        <w:t> </w:t>
      </w:r>
      <w:r w:rsidR="004C3A5C">
        <w:t xml:space="preserve">przyszłości sztucznej inteligencji </w:t>
      </w:r>
      <w:r w:rsidR="00105587">
        <w:t xml:space="preserve">w ich miejscu pracy. </w:t>
      </w:r>
    </w:p>
    <w:p w14:paraId="60DAC9A0" w14:textId="77777777" w:rsidR="005E365E" w:rsidRDefault="005E365E" w:rsidP="00D72A70">
      <w:pPr>
        <w:spacing w:after="80" w:line="276" w:lineRule="auto"/>
        <w:jc w:val="both"/>
        <w:rPr>
          <w:b/>
          <w:bCs/>
          <w:sz w:val="20"/>
          <w:szCs w:val="20"/>
        </w:rPr>
      </w:pPr>
    </w:p>
    <w:p w14:paraId="0B1855A1" w14:textId="04D0FF32" w:rsidR="00B931B9" w:rsidRDefault="00B931B9" w:rsidP="00D72A70">
      <w:pPr>
        <w:spacing w:after="80" w:line="276" w:lineRule="auto"/>
        <w:jc w:val="both"/>
        <w:rPr>
          <w:rStyle w:val="Hipercze"/>
          <w:b/>
          <w:bCs/>
          <w:sz w:val="20"/>
          <w:szCs w:val="20"/>
        </w:rPr>
      </w:pPr>
      <w:r w:rsidRPr="00B931B9">
        <w:rPr>
          <w:b/>
          <w:bCs/>
          <w:sz w:val="20"/>
          <w:szCs w:val="20"/>
        </w:rPr>
        <w:t xml:space="preserve">Więcej informacji na </w:t>
      </w:r>
      <w:hyperlink r:id="rId8" w:history="1">
        <w:r w:rsidRPr="00B931B9">
          <w:rPr>
            <w:rStyle w:val="Hipercze"/>
            <w:b/>
            <w:bCs/>
            <w:sz w:val="20"/>
            <w:szCs w:val="20"/>
          </w:rPr>
          <w:t>www.greatplacetowork.pl</w:t>
        </w:r>
      </w:hyperlink>
    </w:p>
    <w:p w14:paraId="0A206BC6" w14:textId="77777777" w:rsidR="00407CFC" w:rsidRPr="00B931B9" w:rsidRDefault="00407CFC" w:rsidP="00D72A70">
      <w:pPr>
        <w:spacing w:after="80" w:line="276" w:lineRule="auto"/>
        <w:jc w:val="both"/>
        <w:rPr>
          <w:b/>
          <w:bCs/>
          <w:sz w:val="20"/>
          <w:szCs w:val="20"/>
        </w:rPr>
      </w:pPr>
    </w:p>
    <w:p w14:paraId="241F5BD6" w14:textId="77777777" w:rsidR="00B931B9" w:rsidRDefault="00B931B9" w:rsidP="00B931B9">
      <w:pPr>
        <w:pBdr>
          <w:bottom w:val="single" w:sz="4" w:space="1" w:color="auto"/>
        </w:pBdr>
        <w:jc w:val="both"/>
      </w:pPr>
    </w:p>
    <w:p w14:paraId="1EBB4522" w14:textId="77777777" w:rsidR="00B931B9" w:rsidRPr="00B931B9" w:rsidRDefault="00B931B9" w:rsidP="005E365E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B931B9">
        <w:rPr>
          <w:sz w:val="20"/>
          <w:szCs w:val="20"/>
          <w:lang w:val="en-US"/>
        </w:rPr>
        <w:t>Informacji</w:t>
      </w:r>
      <w:proofErr w:type="spellEnd"/>
      <w:r w:rsidRPr="00B931B9">
        <w:rPr>
          <w:sz w:val="20"/>
          <w:szCs w:val="20"/>
          <w:lang w:val="en-US"/>
        </w:rPr>
        <w:t xml:space="preserve"> </w:t>
      </w:r>
      <w:proofErr w:type="spellStart"/>
      <w:r w:rsidRPr="00B931B9">
        <w:rPr>
          <w:sz w:val="20"/>
          <w:szCs w:val="20"/>
          <w:lang w:val="en-US"/>
        </w:rPr>
        <w:t>udzielają</w:t>
      </w:r>
      <w:proofErr w:type="spellEnd"/>
      <w:r w:rsidRPr="00B931B9">
        <w:rPr>
          <w:sz w:val="20"/>
          <w:szCs w:val="20"/>
          <w:lang w:val="en-US"/>
        </w:rPr>
        <w:t>:</w:t>
      </w:r>
    </w:p>
    <w:p w14:paraId="1157EF6A" w14:textId="77777777" w:rsidR="00B931B9" w:rsidRPr="00B931B9" w:rsidRDefault="00B931B9" w:rsidP="005E365E">
      <w:pPr>
        <w:spacing w:after="0" w:line="240" w:lineRule="auto"/>
        <w:rPr>
          <w:sz w:val="20"/>
          <w:szCs w:val="20"/>
          <w:lang w:val="en-US"/>
        </w:rPr>
      </w:pPr>
      <w:r w:rsidRPr="00B931B9">
        <w:rPr>
          <w:sz w:val="20"/>
          <w:szCs w:val="20"/>
          <w:lang w:val="en-US"/>
        </w:rPr>
        <w:t xml:space="preserve">Joanna Kowalczuk, Be Communications, Head of Strategy Development, tel. 603 981 872, </w:t>
      </w:r>
    </w:p>
    <w:p w14:paraId="7588629D" w14:textId="481B85D6" w:rsidR="00B931B9" w:rsidRDefault="00B931B9" w:rsidP="005E365E">
      <w:pPr>
        <w:spacing w:after="0" w:line="240" w:lineRule="auto"/>
        <w:rPr>
          <w:sz w:val="20"/>
          <w:szCs w:val="20"/>
          <w:lang w:val="fr-FR"/>
        </w:rPr>
      </w:pPr>
      <w:r w:rsidRPr="00B931B9">
        <w:rPr>
          <w:sz w:val="20"/>
          <w:szCs w:val="20"/>
          <w:lang w:val="fr-FR"/>
        </w:rPr>
        <w:t xml:space="preserve">e-mail: </w:t>
      </w:r>
      <w:r w:rsidR="00D72A70">
        <w:fldChar w:fldCharType="begin"/>
      </w:r>
      <w:r w:rsidR="00D72A70" w:rsidRPr="00725CF7">
        <w:rPr>
          <w:lang w:val="fr-FR"/>
        </w:rPr>
        <w:instrText>HYPERLINK "mailto:j.kowalczuk@becomms.pl"</w:instrText>
      </w:r>
      <w:r w:rsidR="00D72A70">
        <w:fldChar w:fldCharType="separate"/>
      </w:r>
      <w:r w:rsidR="00D72A70" w:rsidRPr="00AB21F8">
        <w:rPr>
          <w:rStyle w:val="Hipercze"/>
          <w:sz w:val="20"/>
          <w:szCs w:val="20"/>
          <w:lang w:val="fr-FR"/>
        </w:rPr>
        <w:t>j.kowalczuk@becomms.pl</w:t>
      </w:r>
      <w:r w:rsidR="00D72A70">
        <w:rPr>
          <w:rStyle w:val="Hipercze"/>
          <w:sz w:val="20"/>
          <w:szCs w:val="20"/>
          <w:lang w:val="fr-FR"/>
        </w:rPr>
        <w:fldChar w:fldCharType="end"/>
      </w:r>
    </w:p>
    <w:p w14:paraId="295F6917" w14:textId="77777777" w:rsidR="00D72A70" w:rsidRPr="00B931B9" w:rsidRDefault="00D72A70" w:rsidP="005E365E">
      <w:pPr>
        <w:spacing w:after="0" w:line="240" w:lineRule="auto"/>
        <w:rPr>
          <w:sz w:val="20"/>
          <w:szCs w:val="20"/>
          <w:lang w:val="fr-FR"/>
        </w:rPr>
      </w:pPr>
    </w:p>
    <w:p w14:paraId="0C3C0837" w14:textId="77777777" w:rsidR="00B931B9" w:rsidRPr="00B931B9" w:rsidRDefault="00B931B9" w:rsidP="005E365E">
      <w:pPr>
        <w:spacing w:after="0" w:line="240" w:lineRule="auto"/>
        <w:rPr>
          <w:sz w:val="20"/>
          <w:szCs w:val="20"/>
        </w:rPr>
      </w:pPr>
      <w:r w:rsidRPr="00B931B9">
        <w:rPr>
          <w:sz w:val="20"/>
          <w:szCs w:val="20"/>
        </w:rPr>
        <w:t xml:space="preserve">Marzena Winczo-Gasik, Great Place To </w:t>
      </w:r>
      <w:proofErr w:type="spellStart"/>
      <w:r w:rsidRPr="00B931B9">
        <w:rPr>
          <w:sz w:val="20"/>
          <w:szCs w:val="20"/>
        </w:rPr>
        <w:t>Work</w:t>
      </w:r>
      <w:proofErr w:type="spellEnd"/>
      <w:r w:rsidRPr="00B931B9">
        <w:rPr>
          <w:sz w:val="20"/>
          <w:szCs w:val="20"/>
        </w:rPr>
        <w:t xml:space="preserve"> Polska, szef Zespołu </w:t>
      </w:r>
      <w:proofErr w:type="spellStart"/>
      <w:r w:rsidRPr="00B931B9">
        <w:rPr>
          <w:sz w:val="20"/>
          <w:szCs w:val="20"/>
        </w:rPr>
        <w:t>Culture</w:t>
      </w:r>
      <w:proofErr w:type="spellEnd"/>
      <w:r w:rsidRPr="00B931B9">
        <w:rPr>
          <w:sz w:val="20"/>
          <w:szCs w:val="20"/>
        </w:rPr>
        <w:t xml:space="preserve"> </w:t>
      </w:r>
      <w:proofErr w:type="spellStart"/>
      <w:r w:rsidRPr="00B931B9">
        <w:rPr>
          <w:sz w:val="20"/>
          <w:szCs w:val="20"/>
        </w:rPr>
        <w:t>Audit</w:t>
      </w:r>
      <w:proofErr w:type="spellEnd"/>
      <w:r w:rsidRPr="00B931B9">
        <w:rPr>
          <w:sz w:val="20"/>
          <w:szCs w:val="20"/>
        </w:rPr>
        <w:t xml:space="preserve">, menedżer ds. komunikacji, </w:t>
      </w:r>
    </w:p>
    <w:p w14:paraId="0B30E660" w14:textId="0FD98F9B" w:rsidR="007D1A03" w:rsidRPr="00B931B9" w:rsidRDefault="00B931B9" w:rsidP="00D72A70">
      <w:pPr>
        <w:spacing w:after="0" w:line="240" w:lineRule="auto"/>
        <w:rPr>
          <w:lang w:val="fr-FR"/>
        </w:rPr>
      </w:pPr>
      <w:r w:rsidRPr="00B931B9">
        <w:rPr>
          <w:sz w:val="20"/>
          <w:szCs w:val="20"/>
          <w:lang w:val="fr-FR"/>
        </w:rPr>
        <w:t>tel. 500 188 814, e-mail: marzena.winczo@greatplacetowork.com</w:t>
      </w:r>
    </w:p>
    <w:sectPr w:rsidR="007D1A03" w:rsidRPr="00B931B9" w:rsidSect="00D72A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EA20" w14:textId="77777777" w:rsidR="00C018DD" w:rsidRDefault="00C018DD" w:rsidP="00B931B9">
      <w:pPr>
        <w:spacing w:after="0" w:line="240" w:lineRule="auto"/>
      </w:pPr>
      <w:r>
        <w:separator/>
      </w:r>
    </w:p>
  </w:endnote>
  <w:endnote w:type="continuationSeparator" w:id="0">
    <w:p w14:paraId="4250B370" w14:textId="77777777" w:rsidR="00C018DD" w:rsidRDefault="00C018DD" w:rsidP="00B9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90CC" w14:textId="77777777" w:rsidR="00C018DD" w:rsidRDefault="00C018DD" w:rsidP="00B931B9">
      <w:pPr>
        <w:spacing w:after="0" w:line="240" w:lineRule="auto"/>
      </w:pPr>
      <w:r>
        <w:separator/>
      </w:r>
    </w:p>
  </w:footnote>
  <w:footnote w:type="continuationSeparator" w:id="0">
    <w:p w14:paraId="27DE9FEB" w14:textId="77777777" w:rsidR="00C018DD" w:rsidRDefault="00C018DD" w:rsidP="00B931B9">
      <w:pPr>
        <w:spacing w:after="0" w:line="240" w:lineRule="auto"/>
      </w:pPr>
      <w:r>
        <w:continuationSeparator/>
      </w:r>
    </w:p>
  </w:footnote>
  <w:footnote w:id="1">
    <w:p w14:paraId="301C9D54" w14:textId="464B7C62" w:rsidR="00B931B9" w:rsidRDefault="00B931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31B9">
        <w:t xml:space="preserve">Typowe miejsca pracy: badanie przeprowadzone przez Great Place To </w:t>
      </w:r>
      <w:proofErr w:type="spellStart"/>
      <w:r w:rsidRPr="00B931B9">
        <w:t>Work</w:t>
      </w:r>
      <w:proofErr w:type="spellEnd"/>
      <w:r w:rsidRPr="00B931B9">
        <w:t>® w maju 2024 r. na próbie 26 tysięcy europejskich pracowników jako część niezależnego badania globalnego.</w:t>
      </w:r>
    </w:p>
  </w:footnote>
  <w:footnote w:id="2">
    <w:p w14:paraId="1387D16B" w14:textId="7763546C" w:rsidR="00D522C8" w:rsidRDefault="00D522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2C8">
        <w:t>https://www.edelman.com/trust/2024/trust-barometer</w:t>
      </w:r>
    </w:p>
  </w:footnote>
  <w:footnote w:id="3">
    <w:p w14:paraId="2AC59D15" w14:textId="252C565D" w:rsidR="005F3292" w:rsidRDefault="005F3292">
      <w:pPr>
        <w:pStyle w:val="Tekstprzypisudolnego"/>
      </w:pPr>
      <w:r>
        <w:rPr>
          <w:rStyle w:val="Odwoanieprzypisudolnego"/>
        </w:rPr>
        <w:footnoteRef/>
      </w:r>
      <w:r>
        <w:t xml:space="preserve"> B</w:t>
      </w:r>
      <w:r w:rsidRPr="005F3292">
        <w:t>adani</w:t>
      </w:r>
      <w:r>
        <w:t>e „</w:t>
      </w:r>
      <w:r w:rsidRPr="005F3292">
        <w:t>Jak polskie firmy wdrażają AI</w:t>
      </w:r>
      <w:r>
        <w:t>”</w:t>
      </w:r>
      <w:r w:rsidRPr="005F3292">
        <w:t xml:space="preserve"> opracowan</w:t>
      </w:r>
      <w:r>
        <w:t>e</w:t>
      </w:r>
      <w:r w:rsidRPr="005F3292">
        <w:t xml:space="preserve"> na zlecenie EY Polska</w:t>
      </w:r>
      <w:r>
        <w:t xml:space="preserve"> w </w:t>
      </w:r>
      <w:r w:rsidRPr="005F3292">
        <w:t>październiku 2024 r</w:t>
      </w:r>
      <w:r>
        <w:t>.</w:t>
      </w:r>
      <w:r w:rsidRPr="005F3292">
        <w:t xml:space="preserve"> na próbie 501 dużych i średnich przedsiębiorstw działając</w:t>
      </w:r>
      <w:r>
        <w:t>ych</w:t>
      </w:r>
      <w:r w:rsidRPr="005F3292">
        <w:t xml:space="preserve"> w branżach produkcyjnej, usługowej i handlowej.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03"/>
    <w:rsid w:val="000019D1"/>
    <w:rsid w:val="00027E15"/>
    <w:rsid w:val="00033F05"/>
    <w:rsid w:val="00044BCC"/>
    <w:rsid w:val="00061E58"/>
    <w:rsid w:val="00073987"/>
    <w:rsid w:val="000B27E8"/>
    <w:rsid w:val="000B79EA"/>
    <w:rsid w:val="000D7491"/>
    <w:rsid w:val="000F520A"/>
    <w:rsid w:val="00105587"/>
    <w:rsid w:val="00121AE2"/>
    <w:rsid w:val="00125176"/>
    <w:rsid w:val="001265AC"/>
    <w:rsid w:val="00156156"/>
    <w:rsid w:val="0017151E"/>
    <w:rsid w:val="00182846"/>
    <w:rsid w:val="001B5D46"/>
    <w:rsid w:val="001F2DD9"/>
    <w:rsid w:val="002341A7"/>
    <w:rsid w:val="002423D6"/>
    <w:rsid w:val="00262E53"/>
    <w:rsid w:val="002926E5"/>
    <w:rsid w:val="002B4AE8"/>
    <w:rsid w:val="002C74B9"/>
    <w:rsid w:val="002E0B36"/>
    <w:rsid w:val="002F02E1"/>
    <w:rsid w:val="002F1ED6"/>
    <w:rsid w:val="002F249D"/>
    <w:rsid w:val="00344086"/>
    <w:rsid w:val="00346795"/>
    <w:rsid w:val="00351D04"/>
    <w:rsid w:val="00390BDA"/>
    <w:rsid w:val="003A235F"/>
    <w:rsid w:val="003B42B2"/>
    <w:rsid w:val="003C680F"/>
    <w:rsid w:val="003F1BD8"/>
    <w:rsid w:val="00407CFC"/>
    <w:rsid w:val="0041147F"/>
    <w:rsid w:val="0041748C"/>
    <w:rsid w:val="00440466"/>
    <w:rsid w:val="004A49A0"/>
    <w:rsid w:val="004B5782"/>
    <w:rsid w:val="004B6481"/>
    <w:rsid w:val="004C3A5C"/>
    <w:rsid w:val="004E2A73"/>
    <w:rsid w:val="0050304E"/>
    <w:rsid w:val="0052000E"/>
    <w:rsid w:val="00525C70"/>
    <w:rsid w:val="00526302"/>
    <w:rsid w:val="005577BD"/>
    <w:rsid w:val="0057340D"/>
    <w:rsid w:val="0059471E"/>
    <w:rsid w:val="005B123F"/>
    <w:rsid w:val="005B1A41"/>
    <w:rsid w:val="005D1674"/>
    <w:rsid w:val="005E143A"/>
    <w:rsid w:val="005E365E"/>
    <w:rsid w:val="005F3292"/>
    <w:rsid w:val="00694917"/>
    <w:rsid w:val="006C07D4"/>
    <w:rsid w:val="006C345C"/>
    <w:rsid w:val="006E3117"/>
    <w:rsid w:val="00721ACE"/>
    <w:rsid w:val="00725CF7"/>
    <w:rsid w:val="00736054"/>
    <w:rsid w:val="0074160D"/>
    <w:rsid w:val="00777FF3"/>
    <w:rsid w:val="007D1A03"/>
    <w:rsid w:val="007F7AD4"/>
    <w:rsid w:val="0080347B"/>
    <w:rsid w:val="00807EDD"/>
    <w:rsid w:val="008104CF"/>
    <w:rsid w:val="00882946"/>
    <w:rsid w:val="00903B14"/>
    <w:rsid w:val="00906125"/>
    <w:rsid w:val="00936768"/>
    <w:rsid w:val="00971945"/>
    <w:rsid w:val="0098644F"/>
    <w:rsid w:val="009A0379"/>
    <w:rsid w:val="009B5CB9"/>
    <w:rsid w:val="00AA0E06"/>
    <w:rsid w:val="00AC4175"/>
    <w:rsid w:val="00AD5A88"/>
    <w:rsid w:val="00AD7961"/>
    <w:rsid w:val="00AF1D56"/>
    <w:rsid w:val="00B01821"/>
    <w:rsid w:val="00B576C6"/>
    <w:rsid w:val="00B60737"/>
    <w:rsid w:val="00B86B9B"/>
    <w:rsid w:val="00B931B9"/>
    <w:rsid w:val="00BC540E"/>
    <w:rsid w:val="00BD67AB"/>
    <w:rsid w:val="00C00E75"/>
    <w:rsid w:val="00C018DD"/>
    <w:rsid w:val="00C24045"/>
    <w:rsid w:val="00C30B85"/>
    <w:rsid w:val="00C37A14"/>
    <w:rsid w:val="00C44A0D"/>
    <w:rsid w:val="00C5149D"/>
    <w:rsid w:val="00C84E66"/>
    <w:rsid w:val="00C975CF"/>
    <w:rsid w:val="00CC3060"/>
    <w:rsid w:val="00CC4BCF"/>
    <w:rsid w:val="00CF67B5"/>
    <w:rsid w:val="00D244B6"/>
    <w:rsid w:val="00D522C8"/>
    <w:rsid w:val="00D72A70"/>
    <w:rsid w:val="00DD3F6A"/>
    <w:rsid w:val="00DE1297"/>
    <w:rsid w:val="00DE6693"/>
    <w:rsid w:val="00E02EF9"/>
    <w:rsid w:val="00E04F39"/>
    <w:rsid w:val="00E46D9C"/>
    <w:rsid w:val="00E548F2"/>
    <w:rsid w:val="00EA7CEF"/>
    <w:rsid w:val="00F0673D"/>
    <w:rsid w:val="00F64242"/>
    <w:rsid w:val="00F841AD"/>
    <w:rsid w:val="00FD38D0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75844"/>
  <w15:chartTrackingRefBased/>
  <w15:docId w15:val="{D4B3AAD0-BF4B-4F98-9A9C-7FA3075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1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1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1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31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1B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7E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42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2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2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2B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6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6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placetowor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C0CE-1983-430A-8A4F-FB44AF53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5581</Characters>
  <Application>Microsoft Office Word</Application>
  <DocSecurity>0</DocSecurity>
  <Lines>91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Kowalczuk</dc:creator>
  <cp:keywords/>
  <dc:description/>
  <cp:lastModifiedBy>Joanna Kowalczuk</cp:lastModifiedBy>
  <cp:revision>2</cp:revision>
  <dcterms:created xsi:type="dcterms:W3CDTF">2024-12-13T12:54:00Z</dcterms:created>
  <dcterms:modified xsi:type="dcterms:W3CDTF">2024-12-13T12:54:00Z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1a8d9924-dba2-4e7f-918f-695583ec4f66</vt:lpwstr>
  </property>
</Properties>
</file>